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2575" w14:textId="51660D7D" w:rsidR="00067B92" w:rsidRDefault="009B18D4" w:rsidP="004D2039">
      <w:pPr>
        <w:jc w:val="center"/>
        <w:rPr>
          <w:b/>
        </w:rPr>
      </w:pPr>
      <w:r>
        <w:rPr>
          <w:noProof/>
        </w:rPr>
        <w:drawing>
          <wp:inline distT="0" distB="0" distL="0" distR="0" wp14:anchorId="532043C2" wp14:editId="17D45108">
            <wp:extent cx="1000125" cy="714375"/>
            <wp:effectExtent l="0" t="0" r="0" b="0"/>
            <wp:docPr id="4" name="Picture 4" descr="Falki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lkirk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4B0CE" w14:textId="77777777" w:rsidR="00E4726F" w:rsidRDefault="00E4726F" w:rsidP="004D2039">
      <w:pPr>
        <w:jc w:val="center"/>
        <w:rPr>
          <w:b/>
        </w:rPr>
      </w:pPr>
    </w:p>
    <w:p w14:paraId="147F8443" w14:textId="77777777" w:rsidR="00067B92" w:rsidRDefault="00E4726F" w:rsidP="00E4726F">
      <w:pPr>
        <w:jc w:val="center"/>
        <w:rPr>
          <w:rFonts w:ascii="Arial" w:hAnsi="Arial" w:cs="Arial"/>
          <w:b/>
          <w:sz w:val="28"/>
          <w:szCs w:val="28"/>
        </w:rPr>
      </w:pPr>
      <w:r w:rsidRPr="004E1D3C">
        <w:rPr>
          <w:rFonts w:ascii="Arial" w:hAnsi="Arial" w:cs="Arial"/>
          <w:b/>
          <w:sz w:val="28"/>
          <w:szCs w:val="28"/>
        </w:rPr>
        <w:t>Food Safety Guidance</w:t>
      </w:r>
    </w:p>
    <w:p w14:paraId="7B01C55E" w14:textId="77777777" w:rsidR="00E4726F" w:rsidRPr="00E4726F" w:rsidRDefault="00E4726F" w:rsidP="00E4726F">
      <w:pPr>
        <w:jc w:val="center"/>
        <w:rPr>
          <w:rFonts w:ascii="Arial" w:hAnsi="Arial" w:cs="Arial"/>
          <w:b/>
          <w:sz w:val="28"/>
          <w:szCs w:val="28"/>
        </w:rPr>
      </w:pPr>
    </w:p>
    <w:p w14:paraId="0DFDAED9" w14:textId="77777777" w:rsidR="00E831BE" w:rsidRPr="00E4726F" w:rsidRDefault="00491C86" w:rsidP="004D20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Genetically Modified Cooking Oil</w:t>
      </w:r>
    </w:p>
    <w:p w14:paraId="58296C82" w14:textId="77777777" w:rsidR="002C3C15" w:rsidRDefault="002C3C15">
      <w:pPr>
        <w:rPr>
          <w:rFonts w:ascii="Arial" w:hAnsi="Arial" w:cs="Arial"/>
          <w:sz w:val="22"/>
          <w:szCs w:val="22"/>
        </w:rPr>
      </w:pPr>
    </w:p>
    <w:p w14:paraId="4834A17A" w14:textId="77777777" w:rsidR="00046D1A" w:rsidRDefault="00046D1A">
      <w:pPr>
        <w:rPr>
          <w:rFonts w:ascii="Arial" w:hAnsi="Arial" w:cs="Arial"/>
          <w:sz w:val="22"/>
          <w:szCs w:val="22"/>
        </w:rPr>
      </w:pPr>
    </w:p>
    <w:p w14:paraId="26238E87" w14:textId="77777777" w:rsidR="00046D1A" w:rsidRPr="00046D1A" w:rsidRDefault="00046D1A" w:rsidP="00046D1A">
      <w:pPr>
        <w:rPr>
          <w:rFonts w:ascii="Calibri" w:eastAsia="Calibri" w:hAnsi="Calibri"/>
          <w:lang w:eastAsia="en-US"/>
        </w:rPr>
      </w:pPr>
      <w:r w:rsidRPr="00046D1A">
        <w:rPr>
          <w:rFonts w:ascii="Calibri" w:eastAsia="Calibri" w:hAnsi="Calibri"/>
          <w:lang w:eastAsia="en-US"/>
        </w:rPr>
        <w:t xml:space="preserve">Some catering establishments may use genetically modified (GM) cooking oil.  If your business uses GM oil you are required by </w:t>
      </w:r>
      <w:hyperlink r:id="rId8" w:history="1">
        <w:r w:rsidRPr="00046D1A">
          <w:rPr>
            <w:rFonts w:ascii="Calibri" w:eastAsia="Calibri" w:hAnsi="Calibri"/>
            <w:color w:val="0000FF"/>
            <w:u w:val="single"/>
            <w:lang w:eastAsia="en-US"/>
          </w:rPr>
          <w:t>law</w:t>
        </w:r>
      </w:hyperlink>
      <w:r w:rsidRPr="00046D1A">
        <w:rPr>
          <w:rFonts w:ascii="Calibri" w:eastAsia="Calibri" w:hAnsi="Calibri"/>
          <w:lang w:eastAsia="en-US"/>
        </w:rPr>
        <w:t xml:space="preserve"> to highlight the use of this product to your customers.</w:t>
      </w:r>
      <w:r w:rsidR="00214CF2">
        <w:rPr>
          <w:rFonts w:ascii="Calibri" w:eastAsia="Calibri" w:hAnsi="Calibri"/>
          <w:lang w:eastAsia="en-US"/>
        </w:rPr>
        <w:t xml:space="preserve">  </w:t>
      </w:r>
      <w:r w:rsidRPr="00046D1A">
        <w:rPr>
          <w:rFonts w:ascii="Calibri" w:eastAsia="Calibri" w:hAnsi="Calibri"/>
          <w:lang w:eastAsia="en-US"/>
        </w:rPr>
        <w:t xml:space="preserve">  </w:t>
      </w:r>
    </w:p>
    <w:p w14:paraId="3D1F9647" w14:textId="77777777" w:rsidR="00046D1A" w:rsidRPr="00046D1A" w:rsidRDefault="00046D1A" w:rsidP="00046D1A">
      <w:pPr>
        <w:rPr>
          <w:rFonts w:ascii="Calibri" w:eastAsia="Calibri" w:hAnsi="Calibri"/>
          <w:lang w:eastAsia="en-US"/>
        </w:rPr>
      </w:pPr>
    </w:p>
    <w:p w14:paraId="7FD4F556" w14:textId="77777777" w:rsidR="00046D1A" w:rsidRPr="00046D1A" w:rsidRDefault="00046D1A" w:rsidP="00046D1A">
      <w:pPr>
        <w:rPr>
          <w:rFonts w:ascii="Calibri" w:eastAsia="Calibri" w:hAnsi="Calibri"/>
          <w:lang w:eastAsia="en-US"/>
        </w:rPr>
      </w:pPr>
      <w:r w:rsidRPr="00046D1A">
        <w:rPr>
          <w:rFonts w:ascii="Calibri" w:eastAsia="Calibri" w:hAnsi="Calibri"/>
          <w:lang w:eastAsia="en-US"/>
        </w:rPr>
        <w:t>You must:-</w:t>
      </w:r>
    </w:p>
    <w:p w14:paraId="27D4D263" w14:textId="77777777" w:rsidR="00046D1A" w:rsidRPr="00046D1A" w:rsidRDefault="00046D1A" w:rsidP="00046D1A">
      <w:pPr>
        <w:rPr>
          <w:rFonts w:ascii="Calibri" w:eastAsia="Calibri" w:hAnsi="Calibri"/>
          <w:lang w:eastAsia="en-US"/>
        </w:rPr>
      </w:pPr>
    </w:p>
    <w:p w14:paraId="2A97FA68" w14:textId="77777777" w:rsidR="00046D1A" w:rsidRPr="00214CF2" w:rsidRDefault="00046D1A" w:rsidP="0090684E">
      <w:pPr>
        <w:rPr>
          <w:rFonts w:ascii="Calibri" w:hAnsi="Calibri"/>
          <w:lang w:eastAsia="en-US"/>
        </w:rPr>
      </w:pPr>
      <w:r w:rsidRPr="00046D1A">
        <w:rPr>
          <w:rFonts w:ascii="Calibri" w:hAnsi="Calibri"/>
          <w:lang w:eastAsia="en-US"/>
        </w:rPr>
        <w:t>Check the labelling of your cooking oil to identify whether it contains GM ingredients.  For example:-</w:t>
      </w:r>
    </w:p>
    <w:p w14:paraId="236E247A" w14:textId="59CDCBF5" w:rsidR="00046D1A" w:rsidRPr="00046D1A" w:rsidRDefault="009B18D4" w:rsidP="00046D1A">
      <w:pPr>
        <w:rPr>
          <w:rFonts w:ascii="Calibri" w:eastAsia="Calibri" w:hAnsi="Calibri"/>
          <w:sz w:val="22"/>
          <w:szCs w:val="22"/>
          <w:lang w:eastAsia="en-US"/>
        </w:rPr>
      </w:pPr>
      <w:r w:rsidRPr="00046D1A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D200B14" wp14:editId="7444AE88">
            <wp:extent cx="5734050" cy="111760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14BE" w14:textId="77777777" w:rsidR="00046D1A" w:rsidRPr="00046D1A" w:rsidRDefault="00046D1A" w:rsidP="00046D1A">
      <w:pPr>
        <w:rPr>
          <w:rFonts w:ascii="Calibri" w:eastAsia="Calibri" w:hAnsi="Calibri"/>
          <w:color w:val="44546A"/>
          <w:sz w:val="22"/>
          <w:szCs w:val="22"/>
          <w:lang w:eastAsia="en-US"/>
        </w:rPr>
      </w:pPr>
    </w:p>
    <w:p w14:paraId="0D7A8E40" w14:textId="77777777" w:rsidR="00046D1A" w:rsidRPr="00046D1A" w:rsidRDefault="00046D1A" w:rsidP="0090684E">
      <w:pPr>
        <w:rPr>
          <w:rFonts w:ascii="Calibri" w:hAnsi="Calibri"/>
          <w:lang w:eastAsia="en-US"/>
        </w:rPr>
      </w:pPr>
      <w:r w:rsidRPr="00046D1A">
        <w:rPr>
          <w:rFonts w:ascii="Calibri" w:hAnsi="Calibri"/>
          <w:lang w:eastAsia="en-US"/>
        </w:rPr>
        <w:t xml:space="preserve">If </w:t>
      </w:r>
      <w:r w:rsidR="006C0668">
        <w:rPr>
          <w:rFonts w:ascii="Calibri" w:hAnsi="Calibri"/>
          <w:lang w:eastAsia="en-US"/>
        </w:rPr>
        <w:t>your oil contains genetically modified ingredients</w:t>
      </w:r>
      <w:r w:rsidRPr="00046D1A">
        <w:rPr>
          <w:rFonts w:ascii="Calibri" w:hAnsi="Calibri"/>
          <w:lang w:eastAsia="en-US"/>
        </w:rPr>
        <w:t xml:space="preserve">, information must be permanently and visibly displayed either on the food display or immediately next to it, or on the packaging material, in a font sufficiently large for it to be easily identified and read.  </w:t>
      </w:r>
    </w:p>
    <w:p w14:paraId="05D4128F" w14:textId="77777777" w:rsidR="0090684E" w:rsidRDefault="0090684E" w:rsidP="0090684E">
      <w:pPr>
        <w:rPr>
          <w:rFonts w:ascii="Calibri" w:eastAsia="Calibri" w:hAnsi="Calibri"/>
          <w:lang w:eastAsia="en-US"/>
        </w:rPr>
      </w:pPr>
    </w:p>
    <w:p w14:paraId="31AFDCD5" w14:textId="791A6CFD" w:rsidR="00046D1A" w:rsidRPr="00046D1A" w:rsidRDefault="00046D1A" w:rsidP="0090684E">
      <w:pPr>
        <w:rPr>
          <w:rFonts w:ascii="Calibri" w:eastAsia="Calibri" w:hAnsi="Calibri"/>
          <w:lang w:eastAsia="en-US"/>
        </w:rPr>
      </w:pPr>
      <w:r w:rsidRPr="00046D1A">
        <w:rPr>
          <w:rFonts w:ascii="Calibri" w:eastAsia="Calibri" w:hAnsi="Calibri"/>
          <w:lang w:eastAsia="en-US"/>
        </w:rPr>
        <w:t>Where food is not displayed or pre-packed you can highlight this information on a poster and display it in a conspicuous place or add the information to the menu.  For example:-</w:t>
      </w:r>
    </w:p>
    <w:p w14:paraId="42B797F8" w14:textId="77777777" w:rsidR="00046D1A" w:rsidRPr="00046D1A" w:rsidRDefault="00046D1A" w:rsidP="00046D1A">
      <w:pPr>
        <w:ind w:left="720"/>
        <w:rPr>
          <w:rFonts w:ascii="Calibri" w:eastAsia="Calibri" w:hAnsi="Calibri"/>
          <w:sz w:val="22"/>
          <w:szCs w:val="22"/>
          <w:lang w:eastAsia="en-US"/>
        </w:rPr>
      </w:pPr>
    </w:p>
    <w:p w14:paraId="184DCE9A" w14:textId="5CB8EF4D" w:rsidR="00046D1A" w:rsidRPr="00046D1A" w:rsidRDefault="009B18D4" w:rsidP="00046D1A">
      <w:pPr>
        <w:ind w:left="720"/>
        <w:rPr>
          <w:rFonts w:ascii="Calibri" w:eastAsia="Calibri" w:hAnsi="Calibri"/>
          <w:sz w:val="22"/>
          <w:szCs w:val="22"/>
          <w:lang w:eastAsia="en-US"/>
        </w:rPr>
      </w:pPr>
      <w:r w:rsidRPr="00046D1A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155FACD" wp14:editId="09E89810">
            <wp:extent cx="4667250" cy="1181100"/>
            <wp:effectExtent l="0" t="0" r="0" b="0"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A4B0" w14:textId="77777777" w:rsidR="00046D1A" w:rsidRPr="00046D1A" w:rsidRDefault="00046D1A" w:rsidP="00046D1A">
      <w:pPr>
        <w:ind w:left="720"/>
        <w:rPr>
          <w:rFonts w:ascii="Calibri" w:eastAsia="Calibri" w:hAnsi="Calibri"/>
          <w:sz w:val="22"/>
          <w:szCs w:val="22"/>
          <w:lang w:eastAsia="en-US"/>
        </w:rPr>
      </w:pPr>
    </w:p>
    <w:p w14:paraId="7FE9DD5C" w14:textId="77777777" w:rsidR="00046D1A" w:rsidRPr="00046D1A" w:rsidRDefault="00046D1A" w:rsidP="0090684E">
      <w:pPr>
        <w:rPr>
          <w:rFonts w:ascii="Calibri" w:hAnsi="Calibri"/>
          <w:lang w:eastAsia="en-US"/>
        </w:rPr>
      </w:pPr>
      <w:r w:rsidRPr="00046D1A">
        <w:rPr>
          <w:rFonts w:ascii="Calibri" w:hAnsi="Calibri"/>
          <w:lang w:eastAsia="en-US"/>
        </w:rPr>
        <w:t>Alternatively, you should source and use oil which does not contain GM ingredients.</w:t>
      </w:r>
    </w:p>
    <w:p w14:paraId="49DE0224" w14:textId="77777777" w:rsidR="00046D1A" w:rsidRDefault="00046D1A" w:rsidP="00046D1A">
      <w:pPr>
        <w:rPr>
          <w:rFonts w:ascii="Calibri" w:eastAsia="Calibri" w:hAnsi="Calibri"/>
          <w:lang w:eastAsia="en-US"/>
        </w:rPr>
      </w:pPr>
    </w:p>
    <w:p w14:paraId="6504F252" w14:textId="77777777" w:rsidR="00046D1A" w:rsidRDefault="00214CF2" w:rsidP="00046D1A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This is enforced in Scotland under the </w:t>
      </w:r>
      <w:hyperlink r:id="rId11" w:history="1">
        <w:r w:rsidRPr="00214CF2">
          <w:rPr>
            <w:rStyle w:val="Hyperlink"/>
            <w:rFonts w:ascii="Calibri" w:eastAsia="Calibri" w:hAnsi="Calibri"/>
            <w:lang w:eastAsia="en-US"/>
          </w:rPr>
          <w:t>Genetically Modified Food (Scotland) Regulations 2004</w:t>
        </w:r>
      </w:hyperlink>
      <w:r>
        <w:rPr>
          <w:rFonts w:ascii="Calibri" w:eastAsia="Calibri" w:hAnsi="Calibri"/>
          <w:lang w:eastAsia="en-US"/>
        </w:rPr>
        <w:t>.</w:t>
      </w:r>
    </w:p>
    <w:p w14:paraId="09D12C6D" w14:textId="77777777" w:rsidR="00214CF2" w:rsidRPr="00046D1A" w:rsidRDefault="00214CF2" w:rsidP="00046D1A">
      <w:pPr>
        <w:rPr>
          <w:rFonts w:ascii="Calibri" w:eastAsia="Calibri" w:hAnsi="Calibri"/>
          <w:lang w:eastAsia="en-US"/>
        </w:rPr>
      </w:pPr>
    </w:p>
    <w:p w14:paraId="38A21602" w14:textId="4634E45A" w:rsidR="008D0C10" w:rsidRPr="00046D1A" w:rsidRDefault="00046D1A" w:rsidP="00046D1A">
      <w:pPr>
        <w:rPr>
          <w:rFonts w:ascii="Calibri" w:eastAsia="Calibri" w:hAnsi="Calibri"/>
          <w:lang w:eastAsia="en-US"/>
        </w:rPr>
      </w:pPr>
      <w:r w:rsidRPr="00046D1A">
        <w:rPr>
          <w:rFonts w:ascii="Calibri" w:eastAsia="Calibri" w:hAnsi="Calibri"/>
          <w:lang w:eastAsia="en-US"/>
        </w:rPr>
        <w:t xml:space="preserve">If you require further information or advice please contact us by emailing </w:t>
      </w:r>
      <w:hyperlink r:id="rId12" w:history="1">
        <w:r w:rsidRPr="00046D1A">
          <w:rPr>
            <w:rFonts w:ascii="Calibri" w:eastAsia="Calibri" w:hAnsi="Calibri"/>
            <w:color w:val="0000FF"/>
            <w:u w:val="single"/>
            <w:lang w:eastAsia="en-US"/>
          </w:rPr>
          <w:t>fs@falkirk.gov.uk</w:t>
        </w:r>
      </w:hyperlink>
      <w:r w:rsidRPr="00046D1A">
        <w:rPr>
          <w:rFonts w:ascii="Calibri" w:eastAsia="Calibri" w:hAnsi="Calibri"/>
          <w:lang w:eastAsia="en-US"/>
        </w:rPr>
        <w:t xml:space="preserve"> </w:t>
      </w:r>
    </w:p>
    <w:sectPr w:rsidR="008D0C10" w:rsidRPr="00046D1A" w:rsidSect="006C0668"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936F" w14:textId="77777777" w:rsidR="0046013A" w:rsidRDefault="0046013A" w:rsidP="001E2157">
      <w:r>
        <w:separator/>
      </w:r>
    </w:p>
  </w:endnote>
  <w:endnote w:type="continuationSeparator" w:id="0">
    <w:p w14:paraId="0867D431" w14:textId="77777777" w:rsidR="0046013A" w:rsidRDefault="0046013A" w:rsidP="001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DB04" w14:textId="23FF734B" w:rsidR="001E2157" w:rsidRPr="0090684E" w:rsidRDefault="0090684E">
    <w:pPr>
      <w:pStyle w:val="Footer"/>
      <w:rPr>
        <w:rFonts w:asciiTheme="minorHAnsi" w:hAnsiTheme="minorHAnsi" w:cstheme="minorHAnsi"/>
        <w:sz w:val="22"/>
        <w:szCs w:val="22"/>
      </w:rPr>
    </w:pPr>
    <w:r w:rsidRPr="0090684E">
      <w:rPr>
        <w:rFonts w:asciiTheme="minorHAnsi" w:hAnsiTheme="minorHAnsi" w:cstheme="minorHAnsi"/>
        <w:sz w:val="22"/>
        <w:szCs w:val="22"/>
      </w:rP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39C0" w14:textId="77777777" w:rsidR="0046013A" w:rsidRDefault="0046013A" w:rsidP="001E2157">
      <w:r>
        <w:separator/>
      </w:r>
    </w:p>
  </w:footnote>
  <w:footnote w:type="continuationSeparator" w:id="0">
    <w:p w14:paraId="23827941" w14:textId="77777777" w:rsidR="0046013A" w:rsidRDefault="0046013A" w:rsidP="001E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445"/>
    <w:multiLevelType w:val="multilevel"/>
    <w:tmpl w:val="0048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E71A4"/>
    <w:multiLevelType w:val="hybridMultilevel"/>
    <w:tmpl w:val="EA46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242"/>
    <w:multiLevelType w:val="hybridMultilevel"/>
    <w:tmpl w:val="96C8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BD7"/>
    <w:multiLevelType w:val="hybridMultilevel"/>
    <w:tmpl w:val="B8B4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701B9"/>
    <w:multiLevelType w:val="hybridMultilevel"/>
    <w:tmpl w:val="6E68E39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A70EB"/>
    <w:multiLevelType w:val="multilevel"/>
    <w:tmpl w:val="88C4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208A6"/>
    <w:multiLevelType w:val="multilevel"/>
    <w:tmpl w:val="F38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695982">
    <w:abstractNumId w:val="4"/>
  </w:num>
  <w:num w:numId="2" w16cid:durableId="1596864151">
    <w:abstractNumId w:val="6"/>
  </w:num>
  <w:num w:numId="3" w16cid:durableId="2111385306">
    <w:abstractNumId w:val="5"/>
  </w:num>
  <w:num w:numId="4" w16cid:durableId="674890376">
    <w:abstractNumId w:val="0"/>
  </w:num>
  <w:num w:numId="5" w16cid:durableId="1102530621">
    <w:abstractNumId w:val="2"/>
  </w:num>
  <w:num w:numId="6" w16cid:durableId="348527723">
    <w:abstractNumId w:val="3"/>
  </w:num>
  <w:num w:numId="7" w16cid:durableId="178738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B"/>
    <w:rsid w:val="00046D1A"/>
    <w:rsid w:val="00064632"/>
    <w:rsid w:val="00067B92"/>
    <w:rsid w:val="00084D72"/>
    <w:rsid w:val="001D2B24"/>
    <w:rsid w:val="001E2157"/>
    <w:rsid w:val="00214CF2"/>
    <w:rsid w:val="002C3C15"/>
    <w:rsid w:val="002D5527"/>
    <w:rsid w:val="002F454F"/>
    <w:rsid w:val="00345D22"/>
    <w:rsid w:val="003C2345"/>
    <w:rsid w:val="0046013A"/>
    <w:rsid w:val="004640BF"/>
    <w:rsid w:val="004847D1"/>
    <w:rsid w:val="00491C86"/>
    <w:rsid w:val="004D2039"/>
    <w:rsid w:val="004F0D20"/>
    <w:rsid w:val="00595982"/>
    <w:rsid w:val="006034F7"/>
    <w:rsid w:val="0063266F"/>
    <w:rsid w:val="006806EE"/>
    <w:rsid w:val="006C0668"/>
    <w:rsid w:val="006C7EAA"/>
    <w:rsid w:val="006E3D4E"/>
    <w:rsid w:val="008979E5"/>
    <w:rsid w:val="008D0C10"/>
    <w:rsid w:val="0090684E"/>
    <w:rsid w:val="00942761"/>
    <w:rsid w:val="00953C14"/>
    <w:rsid w:val="009B18D4"/>
    <w:rsid w:val="009F5777"/>
    <w:rsid w:val="00A46DFA"/>
    <w:rsid w:val="00A5422B"/>
    <w:rsid w:val="00AF303C"/>
    <w:rsid w:val="00AF4968"/>
    <w:rsid w:val="00C636AD"/>
    <w:rsid w:val="00CD4AC9"/>
    <w:rsid w:val="00CD5BE9"/>
    <w:rsid w:val="00D71852"/>
    <w:rsid w:val="00D73445"/>
    <w:rsid w:val="00DC341E"/>
    <w:rsid w:val="00DE4D8F"/>
    <w:rsid w:val="00E4726F"/>
    <w:rsid w:val="00E831BE"/>
    <w:rsid w:val="00EC4BAB"/>
    <w:rsid w:val="00EE2A29"/>
    <w:rsid w:val="00F877C7"/>
    <w:rsid w:val="00F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38303"/>
  <w15:chartTrackingRefBased/>
  <w15:docId w15:val="{3B4B83A5-CD73-440A-B090-F12F96D8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3C15"/>
    <w:pPr>
      <w:spacing w:before="100" w:beforeAutospacing="1" w:after="288"/>
    </w:pPr>
  </w:style>
  <w:style w:type="character" w:styleId="Hyperlink">
    <w:name w:val="Hyperlink"/>
    <w:rsid w:val="006C7EAA"/>
    <w:rPr>
      <w:color w:val="0000FF"/>
      <w:u w:val="single"/>
    </w:rPr>
  </w:style>
  <w:style w:type="character" w:styleId="FollowedHyperlink">
    <w:name w:val="FollowedHyperlink"/>
    <w:rsid w:val="006E3D4E"/>
    <w:rPr>
      <w:color w:val="800080"/>
      <w:u w:val="single"/>
    </w:rPr>
  </w:style>
  <w:style w:type="paragraph" w:styleId="Header">
    <w:name w:val="header"/>
    <w:basedOn w:val="Normal"/>
    <w:link w:val="HeaderChar"/>
    <w:rsid w:val="001E21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2157"/>
    <w:rPr>
      <w:sz w:val="24"/>
      <w:szCs w:val="24"/>
    </w:rPr>
  </w:style>
  <w:style w:type="paragraph" w:styleId="Footer">
    <w:name w:val="footer"/>
    <w:basedOn w:val="Normal"/>
    <w:link w:val="FooterChar"/>
    <w:rsid w:val="001E21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2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0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6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xUriServ/LexUriServ.do?uri=OJ:L:2003:268:0001:0023:EN:PD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s@falkirk.gov.uk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.uk/ssi/2004/432/pdfs/ssi_20040432_en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D00D4-E38B-45E0-915C-3ACD6E56A9FC}"/>
</file>

<file path=customXml/itemProps2.xml><?xml version="1.0" encoding="utf-8"?>
<ds:datastoreItem xmlns:ds="http://schemas.openxmlformats.org/officeDocument/2006/customXml" ds:itemID="{F4844036-D00C-49D8-A605-6343F284922D}"/>
</file>

<file path=customXml/itemProps3.xml><?xml version="1.0" encoding="utf-8"?>
<ds:datastoreItem xmlns:ds="http://schemas.openxmlformats.org/officeDocument/2006/customXml" ds:itemID="{36C8690E-6573-44EF-A2F3-FCEA0444D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Essentials of Food Hygiene</vt:lpstr>
    </vt:vector>
  </TitlesOfParts>
  <Company>Falkirk Council</Company>
  <LinksUpToDate>false</LinksUpToDate>
  <CharactersWithSpaces>1316</CharactersWithSpaces>
  <SharedDoc>false</SharedDoc>
  <HLinks>
    <vt:vector size="18" baseType="variant">
      <vt:variant>
        <vt:i4>3670101</vt:i4>
      </vt:variant>
      <vt:variant>
        <vt:i4>6</vt:i4>
      </vt:variant>
      <vt:variant>
        <vt:i4>0</vt:i4>
      </vt:variant>
      <vt:variant>
        <vt:i4>5</vt:i4>
      </vt:variant>
      <vt:variant>
        <vt:lpwstr>mailto:fs@falkirk.gov.uk</vt:lpwstr>
      </vt:variant>
      <vt:variant>
        <vt:lpwstr/>
      </vt:variant>
      <vt:variant>
        <vt:i4>1572937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http://www.legislation.gov.uk/ssi/2004/432/pdfs/ssi_20040432_en.pdf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https://eur-lex.europa.eu/LexUriServ/LexUriServ.do?uri=OJ:L:2003:268:0001:0023:EN:PDF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Essentials of Food Hygiene</dc:title>
  <dc:subject/>
  <dc:creator>lynnebissett</dc:creator>
  <cp:keywords/>
  <cp:lastModifiedBy>Lynne Bissett</cp:lastModifiedBy>
  <cp:revision>3</cp:revision>
  <dcterms:created xsi:type="dcterms:W3CDTF">2022-09-27T11:49:00Z</dcterms:created>
  <dcterms:modified xsi:type="dcterms:W3CDTF">2022-10-03T15:05:00Z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